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04" w:rsidRPr="00FD5204" w:rsidRDefault="00FD5204" w:rsidP="00B03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5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Мониторинг достижений слабоуспевающих учащихся 4 класса</w:t>
      </w:r>
    </w:p>
    <w:p w:rsidR="00B03804" w:rsidRPr="00FD5204" w:rsidRDefault="00FD5204" w:rsidP="00B038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5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B03804" w:rsidRPr="00B038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предметных результатов</w:t>
      </w:r>
      <w:r w:rsidRPr="00FD5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по русскому языку за 2017 -2018 год</w:t>
      </w:r>
    </w:p>
    <w:p w:rsidR="00FD5204" w:rsidRPr="00B03804" w:rsidRDefault="00FD5204" w:rsidP="00B038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5204" w:rsidRPr="005A4D76" w:rsidRDefault="00FD5204" w:rsidP="00FD5204">
      <w:pPr>
        <w:pStyle w:val="a4"/>
        <w:rPr>
          <w:rFonts w:ascii="Times New Roman" w:hAnsi="Times New Roman" w:cs="Times New Roman"/>
          <w:sz w:val="24"/>
          <w:szCs w:val="24"/>
        </w:rPr>
      </w:pPr>
      <w:r w:rsidRPr="00C02228">
        <w:rPr>
          <w:rFonts w:ascii="Times New Roman" w:hAnsi="Times New Roman" w:cs="Times New Roman"/>
          <w:b/>
          <w:sz w:val="24"/>
          <w:szCs w:val="24"/>
        </w:rPr>
        <w:t xml:space="preserve">Высокий уровень – </w:t>
      </w:r>
      <w:r w:rsidRPr="005A4D76">
        <w:rPr>
          <w:rFonts w:ascii="Times New Roman" w:hAnsi="Times New Roman" w:cs="Times New Roman"/>
          <w:sz w:val="24"/>
          <w:szCs w:val="24"/>
        </w:rPr>
        <w:t>«5» (90 %-100%)</w:t>
      </w:r>
    </w:p>
    <w:p w:rsidR="00FD5204" w:rsidRPr="00C02228" w:rsidRDefault="00FD5204" w:rsidP="00FD520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02228">
        <w:rPr>
          <w:rFonts w:ascii="Times New Roman" w:hAnsi="Times New Roman" w:cs="Times New Roman"/>
          <w:b/>
          <w:sz w:val="24"/>
          <w:szCs w:val="24"/>
        </w:rPr>
        <w:t xml:space="preserve">Повышенный уровень - </w:t>
      </w:r>
      <w:r w:rsidRPr="005A4D76">
        <w:rPr>
          <w:rFonts w:ascii="Times New Roman" w:hAnsi="Times New Roman" w:cs="Times New Roman"/>
          <w:sz w:val="24"/>
          <w:szCs w:val="24"/>
        </w:rPr>
        <w:t>«4» (75% -89%)</w:t>
      </w:r>
    </w:p>
    <w:p w:rsidR="00FD5204" w:rsidRPr="00C02228" w:rsidRDefault="00FD5204" w:rsidP="00FD520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02228">
        <w:rPr>
          <w:rFonts w:ascii="Times New Roman" w:hAnsi="Times New Roman" w:cs="Times New Roman"/>
          <w:b/>
          <w:sz w:val="24"/>
          <w:szCs w:val="24"/>
        </w:rPr>
        <w:t xml:space="preserve">Базовый уровень - </w:t>
      </w:r>
      <w:r w:rsidRPr="005A4D76">
        <w:rPr>
          <w:rFonts w:ascii="Times New Roman" w:hAnsi="Times New Roman" w:cs="Times New Roman"/>
          <w:sz w:val="24"/>
          <w:szCs w:val="24"/>
        </w:rPr>
        <w:t>«3» (50% -74%)</w:t>
      </w:r>
    </w:p>
    <w:p w:rsidR="00FD5204" w:rsidRPr="005A4D76" w:rsidRDefault="00FD5204" w:rsidP="00FD5204">
      <w:pPr>
        <w:pStyle w:val="a4"/>
        <w:rPr>
          <w:rFonts w:ascii="Times New Roman" w:hAnsi="Times New Roman" w:cs="Times New Roman"/>
          <w:sz w:val="24"/>
          <w:szCs w:val="24"/>
        </w:rPr>
      </w:pPr>
      <w:r w:rsidRPr="00C02228">
        <w:rPr>
          <w:rFonts w:ascii="Times New Roman" w:hAnsi="Times New Roman" w:cs="Times New Roman"/>
          <w:b/>
          <w:sz w:val="24"/>
          <w:szCs w:val="24"/>
        </w:rPr>
        <w:t xml:space="preserve">Пониженный уровень – </w:t>
      </w:r>
      <w:r w:rsidRPr="005A4D76">
        <w:rPr>
          <w:rFonts w:ascii="Times New Roman" w:hAnsi="Times New Roman" w:cs="Times New Roman"/>
          <w:sz w:val="24"/>
          <w:szCs w:val="24"/>
        </w:rPr>
        <w:t>«2» (менее 50%)</w:t>
      </w:r>
    </w:p>
    <w:p w:rsidR="00B03804" w:rsidRPr="00B03804" w:rsidRDefault="00B03804" w:rsidP="00FD52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5021" w:type="pct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2263"/>
        <w:gridCol w:w="113"/>
        <w:gridCol w:w="24"/>
        <w:gridCol w:w="294"/>
        <w:gridCol w:w="410"/>
        <w:gridCol w:w="1146"/>
        <w:gridCol w:w="146"/>
        <w:gridCol w:w="50"/>
        <w:gridCol w:w="517"/>
        <w:gridCol w:w="662"/>
        <w:gridCol w:w="472"/>
        <w:gridCol w:w="389"/>
        <w:gridCol w:w="9"/>
        <w:gridCol w:w="876"/>
        <w:gridCol w:w="692"/>
        <w:gridCol w:w="33"/>
        <w:gridCol w:w="520"/>
        <w:gridCol w:w="33"/>
        <w:gridCol w:w="1143"/>
        <w:gridCol w:w="597"/>
        <w:gridCol w:w="2085"/>
      </w:tblGrid>
      <w:tr w:rsidR="00691A99" w:rsidRPr="00A32320" w:rsidTr="00763AC2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A99" w:rsidRPr="00A32320" w:rsidRDefault="00691A99" w:rsidP="00691A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691A99" w:rsidRPr="00A32320" w:rsidRDefault="00691A99" w:rsidP="00B0380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A99" w:rsidRPr="00A32320" w:rsidRDefault="00691A99" w:rsidP="00B0380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Фамилия, имя учащихся </w:t>
            </w:r>
          </w:p>
        </w:tc>
        <w:tc>
          <w:tcPr>
            <w:tcW w:w="4200" w:type="pct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91A99" w:rsidRPr="00A32320" w:rsidRDefault="00691A99" w:rsidP="00B0380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 результаты изучения курса</w:t>
            </w:r>
          </w:p>
        </w:tc>
      </w:tr>
      <w:tr w:rsidR="0057416B" w:rsidRPr="00A32320" w:rsidTr="0057416B">
        <w:tc>
          <w:tcPr>
            <w:tcW w:w="5000" w:type="pct"/>
            <w:gridSpan w:val="2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7416B" w:rsidRPr="00A32320" w:rsidRDefault="0057416B" w:rsidP="00B0380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3AC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Предложение</w:t>
            </w:r>
          </w:p>
        </w:tc>
      </w:tr>
      <w:tr w:rsidR="005F42E2" w:rsidRPr="00A32320" w:rsidTr="000E0FF0">
        <w:trPr>
          <w:trHeight w:val="992"/>
        </w:trPr>
        <w:tc>
          <w:tcPr>
            <w:tcW w:w="8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A99" w:rsidRPr="00A32320" w:rsidRDefault="00691A99" w:rsidP="003135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99" w:rsidRPr="00A32320" w:rsidRDefault="00691A99" w:rsidP="003135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99" w:rsidRPr="00A32320" w:rsidRDefault="00691A99" w:rsidP="003135A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53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1A99" w:rsidRPr="00F613DD" w:rsidRDefault="00691A99" w:rsidP="003135AA">
            <w:pPr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F613D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Распознают предложения с однородными членами, находят их в тексте.</w:t>
            </w:r>
          </w:p>
        </w:tc>
        <w:tc>
          <w:tcPr>
            <w:tcW w:w="2147" w:type="pct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691A99" w:rsidRPr="00F613DD" w:rsidRDefault="00691A99" w:rsidP="003135AA">
            <w:pPr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F613D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Обосновывают постановку запятых в предложениях с однородными членами.</w:t>
            </w:r>
          </w:p>
        </w:tc>
      </w:tr>
      <w:tr w:rsidR="005F42E2" w:rsidRPr="00A32320" w:rsidTr="000E0FF0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16B" w:rsidRPr="00A32320" w:rsidRDefault="0057416B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416B" w:rsidRPr="00A32320" w:rsidRDefault="0057416B" w:rsidP="00B0380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3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16B" w:rsidRPr="00A32320" w:rsidRDefault="0057416B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47" w:type="pct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16B" w:rsidRPr="00A32320" w:rsidRDefault="0057416B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F42E2" w:rsidRPr="00A32320" w:rsidTr="000E0FF0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16B" w:rsidRPr="00A32320" w:rsidRDefault="0057416B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416B" w:rsidRPr="00A32320" w:rsidRDefault="0057416B" w:rsidP="00B0380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3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16B" w:rsidRPr="00A32320" w:rsidRDefault="0057416B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7" w:type="pct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16B" w:rsidRPr="00A32320" w:rsidRDefault="0057416B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F42E2" w:rsidRPr="00A32320" w:rsidTr="005F42E2">
        <w:tc>
          <w:tcPr>
            <w:tcW w:w="5000" w:type="pct"/>
            <w:gridSpan w:val="2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E2" w:rsidRPr="00A32320" w:rsidRDefault="005F42E2" w:rsidP="00B0380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3AC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Слово в языке и речи.</w:t>
            </w:r>
          </w:p>
        </w:tc>
      </w:tr>
      <w:tr w:rsidR="00A32320" w:rsidRPr="00A32320" w:rsidTr="000E0FF0">
        <w:tc>
          <w:tcPr>
            <w:tcW w:w="8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E2" w:rsidRPr="00A32320" w:rsidRDefault="005F42E2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E2" w:rsidRPr="000E0FF0" w:rsidRDefault="005F42E2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Распознают многозначные слова, слова в прямом и переносном значениях, синонимы, антонимы, омонимы, фразеологизмы, устаревшие слова</w:t>
            </w:r>
          </w:p>
        </w:tc>
        <w:tc>
          <w:tcPr>
            <w:tcW w:w="669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E2" w:rsidRPr="000E0FF0" w:rsidRDefault="005F42E2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Подбирают к слову синонимы, антонимы.</w:t>
            </w:r>
          </w:p>
        </w:tc>
        <w:tc>
          <w:tcPr>
            <w:tcW w:w="753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E2" w:rsidRPr="000E0FF0" w:rsidRDefault="005F42E2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Используют алгоритм разбора слова по составу.</w:t>
            </w:r>
          </w:p>
        </w:tc>
        <w:tc>
          <w:tcPr>
            <w:tcW w:w="717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E2" w:rsidRPr="000E0FF0" w:rsidRDefault="005F42E2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Устанавливают наличие в словах изученных орфограмм, обосновывают их написание.</w:t>
            </w:r>
          </w:p>
        </w:tc>
        <w:tc>
          <w:tcPr>
            <w:tcW w:w="59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E2" w:rsidRPr="000E0FF0" w:rsidRDefault="005F42E2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Устанавливают зависимость способа проверки от места орфограммы в корне.</w:t>
            </w:r>
          </w:p>
        </w:tc>
        <w:tc>
          <w:tcPr>
            <w:tcW w:w="7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E2" w:rsidRPr="000E0FF0" w:rsidRDefault="005F42E2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Различают изученные части речи. Классифицируют слова по частям речи.</w:t>
            </w:r>
          </w:p>
        </w:tc>
      </w:tr>
      <w:tr w:rsidR="00A32320" w:rsidRPr="00A32320" w:rsidTr="000E0FF0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320" w:rsidRPr="00A32320" w:rsidRDefault="00A32320" w:rsidP="00E028A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763A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320" w:rsidRPr="00A32320" w:rsidTr="000E0FF0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320" w:rsidRPr="00A32320" w:rsidRDefault="00A32320" w:rsidP="00E028A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7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320" w:rsidRPr="00A32320" w:rsidTr="005F42E2">
        <w:tc>
          <w:tcPr>
            <w:tcW w:w="5000" w:type="pct"/>
            <w:gridSpan w:val="2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3AC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Имя существительное.</w:t>
            </w:r>
          </w:p>
        </w:tc>
      </w:tr>
      <w:tr w:rsidR="00A32320" w:rsidRPr="00A32320" w:rsidTr="00763AC2">
        <w:trPr>
          <w:trHeight w:val="1964"/>
        </w:trPr>
        <w:tc>
          <w:tcPr>
            <w:tcW w:w="8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Изменяют имена существительные по падежам.</w:t>
            </w:r>
          </w:p>
        </w:tc>
        <w:tc>
          <w:tcPr>
            <w:tcW w:w="689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Определяют падеж имени существительного</w:t>
            </w:r>
          </w:p>
        </w:tc>
        <w:tc>
          <w:tcPr>
            <w:tcW w:w="687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Определяют склонение имён существительных</w:t>
            </w:r>
            <w:proofErr w:type="gramStart"/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17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Обосновывают написание безударного падежного окончания имён существительных</w:t>
            </w:r>
          </w:p>
        </w:tc>
        <w:tc>
          <w:tcPr>
            <w:tcW w:w="59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Обосновывают написание безударного падежного окончания имён существительных в формах множественного числа.</w:t>
            </w:r>
          </w:p>
        </w:tc>
        <w:tc>
          <w:tcPr>
            <w:tcW w:w="7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Правильно записывают в тексте имена существительные с безударными окончаниями.</w:t>
            </w:r>
          </w:p>
        </w:tc>
      </w:tr>
      <w:tr w:rsidR="00A32320" w:rsidRPr="00A32320" w:rsidTr="00763AC2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E028A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320" w:rsidRPr="00A32320" w:rsidTr="00763AC2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5741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320" w:rsidRPr="00A32320" w:rsidRDefault="00A32320" w:rsidP="00E028A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320" w:rsidRPr="00A32320" w:rsidTr="005F42E2">
        <w:tc>
          <w:tcPr>
            <w:tcW w:w="5000" w:type="pct"/>
            <w:gridSpan w:val="2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3AC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Имя прилагательное</w:t>
            </w:r>
          </w:p>
        </w:tc>
      </w:tr>
      <w:tr w:rsidR="00A32320" w:rsidRPr="00A32320" w:rsidTr="00763AC2">
        <w:tc>
          <w:tcPr>
            <w:tcW w:w="8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Определяют род и число имён прилагательных</w:t>
            </w:r>
          </w:p>
        </w:tc>
        <w:tc>
          <w:tcPr>
            <w:tcW w:w="764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Правильно пишут родовые окончания имён прилагательных.</w:t>
            </w:r>
          </w:p>
        </w:tc>
        <w:tc>
          <w:tcPr>
            <w:tcW w:w="811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Изменяют имена прилагательные по падежам.</w:t>
            </w:r>
          </w:p>
        </w:tc>
        <w:tc>
          <w:tcPr>
            <w:tcW w:w="81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Определяют падеж имён прилагательных и обосновывают правильность его определения</w:t>
            </w:r>
          </w:p>
        </w:tc>
        <w:tc>
          <w:tcPr>
            <w:tcW w:w="90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Определяют и обосновывают написание безударного падежного окончания имён прилагательных множественного числа.</w:t>
            </w:r>
          </w:p>
        </w:tc>
      </w:tr>
      <w:tr w:rsidR="00A32320" w:rsidRPr="00A32320" w:rsidTr="00763AC2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E028A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320" w:rsidRPr="00A32320" w:rsidTr="00763AC2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E028A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763A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320" w:rsidRPr="00A32320" w:rsidTr="00A32320">
        <w:tc>
          <w:tcPr>
            <w:tcW w:w="5000" w:type="pct"/>
            <w:gridSpan w:val="2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3AC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Личные местоимения.</w:t>
            </w:r>
          </w:p>
        </w:tc>
      </w:tr>
      <w:tr w:rsidR="00A32320" w:rsidRPr="00A32320" w:rsidTr="00763AC2">
        <w:tc>
          <w:tcPr>
            <w:tcW w:w="8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Определяют лицо, число, род у личных местоимений 3 лица.</w:t>
            </w:r>
          </w:p>
        </w:tc>
        <w:tc>
          <w:tcPr>
            <w:tcW w:w="1432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Изменяют личные местоимения по падежам.</w:t>
            </w:r>
          </w:p>
        </w:tc>
        <w:tc>
          <w:tcPr>
            <w:tcW w:w="128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Различают начальную и косвенную формы личных местоимений.</w:t>
            </w:r>
          </w:p>
        </w:tc>
      </w:tr>
      <w:tr w:rsidR="00A32320" w:rsidRPr="00A32320" w:rsidTr="00763AC2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320" w:rsidRPr="00A32320" w:rsidRDefault="00A32320" w:rsidP="00E028A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2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320" w:rsidRPr="00A32320" w:rsidTr="00763AC2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320" w:rsidRPr="00A32320" w:rsidRDefault="00A32320" w:rsidP="00E028A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2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320" w:rsidRPr="00A32320" w:rsidTr="005F42E2">
        <w:tc>
          <w:tcPr>
            <w:tcW w:w="5000" w:type="pct"/>
            <w:gridSpan w:val="2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3AC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Глагол</w:t>
            </w:r>
          </w:p>
        </w:tc>
      </w:tr>
      <w:tr w:rsidR="00A32320" w:rsidRPr="00A32320" w:rsidTr="00763AC2">
        <w:tc>
          <w:tcPr>
            <w:tcW w:w="8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Определяют грамматические признаки глаголов (число, время, роль в предложении).</w:t>
            </w:r>
          </w:p>
        </w:tc>
        <w:tc>
          <w:tcPr>
            <w:tcW w:w="849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Образовывают от глаголов в неопределённой форме временные формы глагола.</w:t>
            </w:r>
          </w:p>
        </w:tc>
        <w:tc>
          <w:tcPr>
            <w:tcW w:w="821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Определяют лицо и число глаголов. Выделяют личные окончания глаголов.</w:t>
            </w:r>
          </w:p>
        </w:tc>
        <w:tc>
          <w:tcPr>
            <w:tcW w:w="783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Определяют спряжение глаголов.</w:t>
            </w:r>
          </w:p>
        </w:tc>
        <w:tc>
          <w:tcPr>
            <w:tcW w:w="7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0E0FF0" w:rsidRDefault="00A32320" w:rsidP="00B03804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E0FF0">
              <w:rPr>
                <w:rFonts w:ascii="Times New Roman" w:eastAsia="Times New Roman" w:hAnsi="Times New Roman"/>
                <w:i/>
                <w:sz w:val="24"/>
                <w:szCs w:val="24"/>
              </w:rPr>
              <w:t>При разборе слова как часть речи используют алгоритм разбора.</w:t>
            </w:r>
          </w:p>
        </w:tc>
      </w:tr>
      <w:tr w:rsidR="00A32320" w:rsidRPr="00A32320" w:rsidTr="00763AC2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320" w:rsidRPr="00A32320" w:rsidRDefault="00A32320" w:rsidP="00E028A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320" w:rsidRPr="00A32320" w:rsidTr="00763AC2">
        <w:tc>
          <w:tcPr>
            <w:tcW w:w="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23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320" w:rsidRPr="00A32320" w:rsidRDefault="00A32320" w:rsidP="00E028A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320" w:rsidRPr="00A32320" w:rsidTr="00763AC2">
        <w:tc>
          <w:tcPr>
            <w:tcW w:w="8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20" w:rsidRPr="00A32320" w:rsidRDefault="00A32320" w:rsidP="00B038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03804" w:rsidRPr="00FD5204" w:rsidRDefault="00763AC2" w:rsidP="00763AC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Классный руководитель: Н.Х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Шакирзянова</w:t>
      </w:r>
      <w:proofErr w:type="spellEnd"/>
    </w:p>
    <w:sectPr w:rsidR="00B03804" w:rsidRPr="00FD5204" w:rsidSect="00A32320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C05"/>
    <w:rsid w:val="000E0FF0"/>
    <w:rsid w:val="00335C05"/>
    <w:rsid w:val="0057416B"/>
    <w:rsid w:val="005F42E2"/>
    <w:rsid w:val="00691A99"/>
    <w:rsid w:val="00763AC2"/>
    <w:rsid w:val="008A3C8C"/>
    <w:rsid w:val="00A32320"/>
    <w:rsid w:val="00B03804"/>
    <w:rsid w:val="00BC5F92"/>
    <w:rsid w:val="00F613DD"/>
    <w:rsid w:val="00FD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03804"/>
  </w:style>
  <w:style w:type="table" w:customStyle="1" w:styleId="10">
    <w:name w:val="Сетка таблицы1"/>
    <w:basedOn w:val="a1"/>
    <w:next w:val="a3"/>
    <w:uiPriority w:val="59"/>
    <w:rsid w:val="00B038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03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D520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03804"/>
  </w:style>
  <w:style w:type="table" w:customStyle="1" w:styleId="10">
    <w:name w:val="Сетка таблицы1"/>
    <w:basedOn w:val="a1"/>
    <w:next w:val="a3"/>
    <w:uiPriority w:val="59"/>
    <w:rsid w:val="00B038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03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D52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2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2018-01-25T15:53:00Z</dcterms:created>
  <dcterms:modified xsi:type="dcterms:W3CDTF">2018-10-14T12:39:00Z</dcterms:modified>
</cp:coreProperties>
</file>